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4F68" w14:textId="77777777" w:rsidR="00D76718" w:rsidRPr="00D76718" w:rsidRDefault="00D76718" w:rsidP="00D76718">
      <w:pPr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 xml:space="preserve">HARCA Letter 5 - Invitation letter 1 – </w:t>
      </w:r>
      <w:r w:rsidRPr="00E66049">
        <w:rPr>
          <w:rFonts w:ascii="Arial" w:hAnsi="Arial" w:cs="Arial"/>
          <w:color w:val="auto"/>
        </w:rPr>
        <w:t>Commercial leaseholders</w:t>
      </w:r>
      <w:r w:rsidRPr="00D76718">
        <w:rPr>
          <w:rFonts w:ascii="Arial" w:hAnsi="Arial" w:cs="Arial"/>
          <w:color w:val="auto"/>
        </w:rPr>
        <w:t xml:space="preserve"> </w:t>
      </w:r>
    </w:p>
    <w:p w14:paraId="75973367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p w14:paraId="449BE277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p w14:paraId="2B4BC660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582"/>
      </w:tblGrid>
      <w:tr w:rsidR="00D76718" w:rsidRPr="00D76718" w14:paraId="40832897" w14:textId="77777777" w:rsidTr="00AE08B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5060DDF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  <w:r w:rsidRPr="00D76718">
              <w:rPr>
                <w:rFonts w:ascii="Arial" w:hAnsi="Arial" w:cs="Arial"/>
                <w:color w:val="auto"/>
              </w:rPr>
              <w:t>Name</w:t>
            </w:r>
          </w:p>
          <w:p w14:paraId="244ED1F2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  <w:r w:rsidRPr="00D76718">
              <w:rPr>
                <w:rFonts w:ascii="Arial" w:hAnsi="Arial" w:cs="Arial"/>
                <w:color w:val="auto"/>
              </w:rPr>
              <w:t>Address</w:t>
            </w:r>
          </w:p>
          <w:p w14:paraId="7ED8F1A6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63BB6B1C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  <w:p w14:paraId="2808EA1D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  <w:p w14:paraId="790A254F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  <w:p w14:paraId="1546528B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  <w:p w14:paraId="45D9684D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</w:tc>
        <w:bookmarkStart w:id="0" w:name="_GoBack"/>
        <w:bookmarkEnd w:id="0"/>
      </w:tr>
    </w:tbl>
    <w:p w14:paraId="02B901CD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554"/>
      </w:tblGrid>
      <w:tr w:rsidR="00D76718" w:rsidRPr="00D76718" w14:paraId="5707ADA5" w14:textId="77777777" w:rsidTr="00AE08B6">
        <w:tc>
          <w:tcPr>
            <w:tcW w:w="4968" w:type="dxa"/>
          </w:tcPr>
          <w:p w14:paraId="0E86B9E4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554" w:type="dxa"/>
          </w:tcPr>
          <w:p w14:paraId="61961DF2" w14:textId="77777777" w:rsidR="00D76718" w:rsidRPr="00D76718" w:rsidRDefault="00D76718" w:rsidP="00AE08B6">
            <w:pPr>
              <w:rPr>
                <w:rFonts w:ascii="Arial" w:hAnsi="Arial" w:cs="Arial"/>
                <w:color w:val="auto"/>
              </w:rPr>
            </w:pPr>
            <w:r w:rsidRPr="00D76718">
              <w:rPr>
                <w:rFonts w:ascii="Arial" w:hAnsi="Arial" w:cs="Arial"/>
                <w:color w:val="auto"/>
              </w:rPr>
              <w:t>Insert date</w:t>
            </w:r>
          </w:p>
        </w:tc>
      </w:tr>
    </w:tbl>
    <w:p w14:paraId="5C9D7FE3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p w14:paraId="2140055A" w14:textId="77777777" w:rsidR="00D76718" w:rsidRPr="00D76718" w:rsidRDefault="00D76718" w:rsidP="00D76718">
      <w:pPr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>Dear Sir or Madam,</w:t>
      </w:r>
    </w:p>
    <w:p w14:paraId="301A1807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74187F35" w14:textId="77777777" w:rsidR="00D76718" w:rsidRPr="00D76718" w:rsidRDefault="00D76718" w:rsidP="00D76718">
      <w:pPr>
        <w:jc w:val="both"/>
        <w:rPr>
          <w:rFonts w:ascii="Arial" w:hAnsi="Arial" w:cs="Arial"/>
          <w:b/>
          <w:color w:val="auto"/>
          <w:u w:val="single"/>
        </w:rPr>
      </w:pPr>
      <w:r w:rsidRPr="00D76718">
        <w:rPr>
          <w:rFonts w:ascii="Arial" w:hAnsi="Arial" w:cs="Arial"/>
          <w:b/>
          <w:color w:val="auto"/>
          <w:u w:val="single"/>
        </w:rPr>
        <w:t xml:space="preserve">Re:  Invitation to discuss the Chrisp Street Compulsory Purchase Order </w:t>
      </w:r>
    </w:p>
    <w:p w14:paraId="6AD51D12" w14:textId="77777777" w:rsidR="00D76718" w:rsidRPr="00D76718" w:rsidRDefault="00D76718" w:rsidP="00D76718">
      <w:pPr>
        <w:jc w:val="both"/>
        <w:rPr>
          <w:rFonts w:ascii="Arial" w:hAnsi="Arial" w:cs="Arial"/>
          <w:b/>
          <w:color w:val="auto"/>
        </w:rPr>
      </w:pPr>
    </w:p>
    <w:p w14:paraId="0CC92F75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>You will recently have received a letter explaining that the Council and Poplar HARCA would like to invite you to meet with us to discuss the following:</w:t>
      </w:r>
    </w:p>
    <w:p w14:paraId="1D2E4EFB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1498C4DC" w14:textId="77777777" w:rsidR="00D76718" w:rsidRPr="00D76718" w:rsidRDefault="00D76718" w:rsidP="00D767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Review any negotiations that have taken place to date in relation to:</w:t>
      </w:r>
    </w:p>
    <w:p w14:paraId="43C4DEF3" w14:textId="77777777" w:rsidR="00D76718" w:rsidRPr="00D76718" w:rsidRDefault="00D76718" w:rsidP="00D76718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Changes to your lease</w:t>
      </w:r>
    </w:p>
    <w:p w14:paraId="72A9DE80" w14:textId="77777777" w:rsidR="00D76718" w:rsidRPr="00D76718" w:rsidRDefault="00D76718" w:rsidP="00D76718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Relocation options</w:t>
      </w:r>
    </w:p>
    <w:p w14:paraId="79C9C69D" w14:textId="77777777" w:rsidR="00D76718" w:rsidRPr="00D76718" w:rsidRDefault="00D76718" w:rsidP="00D76718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Surrender of your lease</w:t>
      </w:r>
    </w:p>
    <w:p w14:paraId="4CD56773" w14:textId="77777777" w:rsidR="00D76718" w:rsidRPr="00D76718" w:rsidRDefault="00D76718" w:rsidP="00D767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Ensure that you fully understand what the Council’s CPO process involves</w:t>
      </w:r>
    </w:p>
    <w:p w14:paraId="31EE8EB4" w14:textId="77777777" w:rsidR="00D76718" w:rsidRPr="00D76718" w:rsidRDefault="00D76718" w:rsidP="00D767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Explain the implications if it becomes necessary for the Council to acquire your property through the CPO route.</w:t>
      </w:r>
    </w:p>
    <w:p w14:paraId="27E566C2" w14:textId="77777777" w:rsidR="00D76718" w:rsidRPr="00D76718" w:rsidRDefault="00D76718" w:rsidP="00D767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D76718">
        <w:rPr>
          <w:rFonts w:ascii="Arial" w:hAnsi="Arial" w:cs="Arial"/>
          <w:color w:val="auto"/>
          <w:szCs w:val="24"/>
        </w:rPr>
        <w:t>Discuss any questions you may have.</w:t>
      </w:r>
    </w:p>
    <w:p w14:paraId="26A3F260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7A9614CE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 xml:space="preserve">Poplar HARCA and Telford Homes are setting up meeting sessions at the Chrisp Street Management office at 19 Market Square. We would like to arrange </w:t>
      </w:r>
      <w:r w:rsidRPr="00D76718">
        <w:rPr>
          <w:rFonts w:ascii="Arial" w:hAnsi="Arial" w:cs="Arial"/>
          <w:color w:val="auto"/>
        </w:rPr>
        <w:lastRenderedPageBreak/>
        <w:t>an appointment for you to meet with officers from HARCA and the Council on 3</w:t>
      </w:r>
      <w:r w:rsidRPr="00D76718">
        <w:rPr>
          <w:rFonts w:ascii="Arial" w:hAnsi="Arial" w:cs="Arial"/>
          <w:color w:val="auto"/>
          <w:vertAlign w:val="superscript"/>
        </w:rPr>
        <w:t>rd</w:t>
      </w:r>
      <w:r w:rsidRPr="00D76718">
        <w:rPr>
          <w:rFonts w:ascii="Arial" w:hAnsi="Arial" w:cs="Arial"/>
          <w:color w:val="auto"/>
        </w:rPr>
        <w:t>, 5</w:t>
      </w:r>
      <w:r w:rsidRPr="00D76718">
        <w:rPr>
          <w:rFonts w:ascii="Arial" w:hAnsi="Arial" w:cs="Arial"/>
          <w:color w:val="auto"/>
          <w:vertAlign w:val="superscript"/>
        </w:rPr>
        <w:t>th</w:t>
      </w:r>
      <w:r w:rsidRPr="00D76718">
        <w:rPr>
          <w:rFonts w:ascii="Arial" w:hAnsi="Arial" w:cs="Arial"/>
          <w:color w:val="auto"/>
        </w:rPr>
        <w:t xml:space="preserve"> or 6th December. </w:t>
      </w:r>
    </w:p>
    <w:p w14:paraId="6AA90B0F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721A31C3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 xml:space="preserve">Please contact </w:t>
      </w:r>
      <w:r w:rsidRPr="00D76718">
        <w:rPr>
          <w:rFonts w:ascii="Arial" w:hAnsi="Arial" w:cs="Arial"/>
          <w:bCs/>
          <w:color w:val="auto"/>
        </w:rPr>
        <w:t xml:space="preserve">Kelly </w:t>
      </w:r>
      <w:proofErr w:type="spellStart"/>
      <w:r w:rsidRPr="00D76718">
        <w:rPr>
          <w:rFonts w:ascii="Arial" w:hAnsi="Arial" w:cs="Arial"/>
          <w:bCs/>
          <w:color w:val="auto"/>
        </w:rPr>
        <w:t>O'Dwyer</w:t>
      </w:r>
      <w:proofErr w:type="spellEnd"/>
      <w:r w:rsidRPr="00D76718">
        <w:rPr>
          <w:color w:val="auto"/>
        </w:rPr>
        <w:t xml:space="preserve"> </w:t>
      </w:r>
      <w:r w:rsidRPr="00D76718">
        <w:rPr>
          <w:rFonts w:ascii="Arial" w:hAnsi="Arial" w:cs="Arial"/>
          <w:color w:val="auto"/>
        </w:rPr>
        <w:t>at Telford Homes on 01192 701 907</w:t>
      </w:r>
      <w:r w:rsidRPr="00D76718">
        <w:rPr>
          <w:color w:val="auto"/>
        </w:rPr>
        <w:t xml:space="preserve"> </w:t>
      </w:r>
      <w:r w:rsidRPr="00D76718">
        <w:rPr>
          <w:rFonts w:ascii="Arial" w:hAnsi="Arial" w:cs="Arial"/>
          <w:color w:val="auto"/>
        </w:rPr>
        <w:t xml:space="preserve">or by e mail </w:t>
      </w:r>
      <w:hyperlink r:id="rId8" w:history="1">
        <w:r w:rsidRPr="00D76718">
          <w:rPr>
            <w:rStyle w:val="Hyperlink"/>
            <w:rFonts w:ascii="Arial" w:hAnsi="Arial" w:cs="Arial"/>
            <w:color w:val="0070C0"/>
          </w:rPr>
          <w:t>kelly.odwyer@telfordhomes.london</w:t>
        </w:r>
      </w:hyperlink>
      <w:r w:rsidRPr="00D76718">
        <w:rPr>
          <w:rFonts w:ascii="Arial" w:hAnsi="Arial" w:cs="Arial"/>
          <w:color w:val="auto"/>
        </w:rPr>
        <w:t xml:space="preserve"> in order to book a specific time for your meeting.</w:t>
      </w:r>
    </w:p>
    <w:p w14:paraId="71F3F495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36FAE3F4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>I hope this is helpful and we look forward to meeting you.</w:t>
      </w:r>
    </w:p>
    <w:p w14:paraId="5207C9CD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</w:p>
    <w:p w14:paraId="0FD5A63A" w14:textId="77777777" w:rsidR="00D76718" w:rsidRPr="00D76718" w:rsidRDefault="00D76718" w:rsidP="00D76718">
      <w:pPr>
        <w:jc w:val="both"/>
        <w:rPr>
          <w:rFonts w:ascii="Arial" w:hAnsi="Arial" w:cs="Arial"/>
          <w:b/>
          <w:color w:val="auto"/>
        </w:rPr>
      </w:pPr>
    </w:p>
    <w:p w14:paraId="1256B000" w14:textId="77777777" w:rsidR="00D76718" w:rsidRPr="00D76718" w:rsidRDefault="00D76718" w:rsidP="00D76718">
      <w:pPr>
        <w:jc w:val="both"/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color w:val="auto"/>
        </w:rPr>
        <w:t xml:space="preserve">Yours faithfully, </w:t>
      </w:r>
    </w:p>
    <w:p w14:paraId="22AABAEE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p w14:paraId="0AD20884" w14:textId="77777777" w:rsidR="00D76718" w:rsidRPr="00D76718" w:rsidRDefault="00D76718" w:rsidP="00D76718">
      <w:pPr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noProof/>
          <w:color w:val="auto"/>
          <w:lang w:val="en-GB" w:eastAsia="en-GB"/>
        </w:rPr>
        <w:drawing>
          <wp:inline distT="0" distB="0" distL="0" distR="0" wp14:anchorId="6156B2AA" wp14:editId="56110F81">
            <wp:extent cx="2209925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74" cy="7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7171" w14:textId="77777777" w:rsidR="00D76718" w:rsidRPr="00D76718" w:rsidRDefault="00D76718" w:rsidP="00D76718">
      <w:pPr>
        <w:rPr>
          <w:rFonts w:ascii="Arial" w:hAnsi="Arial" w:cs="Arial"/>
          <w:color w:val="auto"/>
        </w:rPr>
      </w:pPr>
    </w:p>
    <w:p w14:paraId="5115CC73" w14:textId="77777777" w:rsidR="00D76718" w:rsidRPr="00D76718" w:rsidRDefault="00D76718" w:rsidP="00D76718">
      <w:pPr>
        <w:rPr>
          <w:rFonts w:ascii="Arial" w:hAnsi="Arial" w:cs="Arial"/>
          <w:b/>
          <w:color w:val="auto"/>
        </w:rPr>
      </w:pPr>
      <w:r w:rsidRPr="00D76718">
        <w:rPr>
          <w:rFonts w:ascii="Arial" w:hAnsi="Arial" w:cs="Arial"/>
          <w:b/>
          <w:color w:val="auto"/>
        </w:rPr>
        <w:t>Tony Draper</w:t>
      </w:r>
    </w:p>
    <w:p w14:paraId="4C512DCB" w14:textId="77777777" w:rsidR="00D76718" w:rsidRPr="00D76718" w:rsidRDefault="00D76718" w:rsidP="00D76718">
      <w:pPr>
        <w:rPr>
          <w:rFonts w:ascii="Arial" w:hAnsi="Arial" w:cs="Arial"/>
          <w:color w:val="auto"/>
        </w:rPr>
      </w:pPr>
      <w:r w:rsidRPr="00D76718">
        <w:rPr>
          <w:rFonts w:ascii="Arial" w:hAnsi="Arial" w:cs="Arial"/>
          <w:b/>
          <w:color w:val="auto"/>
        </w:rPr>
        <w:t xml:space="preserve">Decant Consultant </w:t>
      </w:r>
    </w:p>
    <w:p w14:paraId="2EB5A33B" w14:textId="78B042D9" w:rsidR="0065476A" w:rsidRPr="00D76718" w:rsidRDefault="0065476A" w:rsidP="00D76718"/>
    <w:sectPr w:rsidR="0065476A" w:rsidRPr="00D76718" w:rsidSect="00741E82">
      <w:headerReference w:type="default" r:id="rId10"/>
      <w:headerReference w:type="first" r:id="rId11"/>
      <w:footerReference w:type="first" r:id="rId12"/>
      <w:type w:val="continuous"/>
      <w:pgSz w:w="11901" w:h="16817"/>
      <w:pgMar w:top="2268" w:right="1418" w:bottom="851" w:left="1418" w:header="2273" w:footer="331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90A98" w14:textId="77777777" w:rsidR="004172B5" w:rsidRDefault="004172B5" w:rsidP="00952B64">
      <w:r>
        <w:separator/>
      </w:r>
    </w:p>
  </w:endnote>
  <w:endnote w:type="continuationSeparator" w:id="0">
    <w:p w14:paraId="1F4043DB" w14:textId="77777777" w:rsidR="004172B5" w:rsidRDefault="004172B5" w:rsidP="009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7B2D" w14:textId="0D08ED64" w:rsidR="00E73D52" w:rsidRPr="00E73D52" w:rsidRDefault="00741E82" w:rsidP="00E73D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8C257D" wp14:editId="2E0E6EDE">
              <wp:simplePos x="0" y="0"/>
              <wp:positionH relativeFrom="margin">
                <wp:posOffset>-64135</wp:posOffset>
              </wp:positionH>
              <wp:positionV relativeFrom="paragraph">
                <wp:posOffset>1376660</wp:posOffset>
              </wp:positionV>
              <wp:extent cx="5943600" cy="723900"/>
              <wp:effectExtent l="0" t="0" r="0" b="1270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EBD48" w14:textId="4C3B4AE9" w:rsidR="00884AF3" w:rsidRPr="00E73D52" w:rsidRDefault="00884AF3" w:rsidP="00884AF3">
                          <w:pPr>
                            <w:pStyle w:val="6Smallprint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73D52">
                            <w:rPr>
                              <w:color w:val="FFFFFF" w:themeColor="background1"/>
                            </w:rPr>
                            <w:t>167a East I</w:t>
                          </w:r>
                          <w:r w:rsidR="009949F2">
                            <w:rPr>
                              <w:color w:val="FFFFFF" w:themeColor="background1"/>
                            </w:rPr>
                            <w:t>ndia Dock Road, London E14 0EA</w:t>
                          </w:r>
                          <w:r w:rsidR="009949F2">
                            <w:rPr>
                              <w:color w:val="FFFFFF" w:themeColor="background1"/>
                            </w:rPr>
                            <w:br/>
                          </w:r>
                          <w:proofErr w:type="spellStart"/>
                          <w:r w:rsidRPr="00E73D52">
                            <w:rPr>
                              <w:color w:val="FFFFFF" w:themeColor="background1"/>
                            </w:rPr>
                            <w:t>Freephone</w:t>
                          </w:r>
                          <w:proofErr w:type="spellEnd"/>
                          <w:r w:rsidRPr="00E73D52">
                            <w:rPr>
                              <w:color w:val="FFFFFF" w:themeColor="background1"/>
                            </w:rPr>
                            <w:t xml:space="preserve">: 0800 </w:t>
                          </w:r>
                          <w:r w:rsidR="00EF0583">
                            <w:rPr>
                              <w:color w:val="FFFFFF" w:themeColor="background1"/>
                            </w:rPr>
                            <w:t>035</w:t>
                          </w:r>
                          <w:r w:rsidRPr="00E73D52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AF24A1">
                            <w:rPr>
                              <w:color w:val="FFFFFF" w:themeColor="background1"/>
                            </w:rPr>
                            <w:t>1991</w:t>
                          </w:r>
                          <w:r w:rsidRPr="00E73D52">
                            <w:rPr>
                              <w:color w:val="FFFFFF" w:themeColor="background1"/>
                            </w:rPr>
                            <w:t xml:space="preserve">  •  </w:t>
                          </w:r>
                          <w:r w:rsidR="00D4187F">
                            <w:rPr>
                              <w:color w:val="FFFFFF" w:themeColor="background1"/>
                            </w:rPr>
                            <w:t>info</w:t>
                          </w:r>
                          <w:r w:rsidR="009A0E43">
                            <w:rPr>
                              <w:color w:val="FFFFFF" w:themeColor="background1"/>
                            </w:rPr>
                            <w:t>@poplar</w:t>
                          </w:r>
                          <w:r w:rsidR="001E4374">
                            <w:rPr>
                              <w:color w:val="FFFFFF" w:themeColor="background1"/>
                            </w:rPr>
                            <w:t>harca.co.uk</w:t>
                          </w:r>
                          <w:r w:rsidR="00AD0205" w:rsidRPr="00E73D52">
                            <w:rPr>
                              <w:color w:val="FFFFFF" w:themeColor="background1"/>
                            </w:rPr>
                            <w:t xml:space="preserve">  •  </w:t>
                          </w:r>
                          <w:r w:rsidR="000D5038">
                            <w:rPr>
                              <w:color w:val="FFFFFF" w:themeColor="background1"/>
                            </w:rPr>
                            <w:t>www.poplarharca</w:t>
                          </w:r>
                          <w:r w:rsidR="00F04AA1">
                            <w:rPr>
                              <w:color w:val="FFFFFF" w:themeColor="background1"/>
                            </w:rPr>
                            <w:t>.co.uk</w:t>
                          </w:r>
                        </w:p>
                        <w:p w14:paraId="7AA077C7" w14:textId="77777777" w:rsidR="00884AF3" w:rsidRPr="00E73D52" w:rsidRDefault="00884AF3" w:rsidP="00884AF3">
                          <w:pPr>
                            <w:pStyle w:val="6Smallprin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791FFA9C" w14:textId="00C716CC" w:rsidR="00884AF3" w:rsidRPr="00E73D52" w:rsidRDefault="00884AF3" w:rsidP="0082096A">
                          <w:pPr>
                            <w:pStyle w:val="6Smallprint"/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Poplar HARCA is the trading name of Poplar Housing and Regen</w:t>
                          </w:r>
                          <w:r w:rsidR="006237E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eration Community Association Limite</w:t>
                          </w: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d. </w:t>
                          </w:r>
                        </w:p>
                        <w:p w14:paraId="5ADE3379" w14:textId="1C84C9BF" w:rsidR="00884AF3" w:rsidRPr="00E73D52" w:rsidRDefault="00884AF3" w:rsidP="0082096A">
                          <w:pPr>
                            <w:pStyle w:val="6Smallprint"/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Poplar HARCA is a</w:t>
                          </w:r>
                          <w:r w:rsidR="00C33F43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charitable Registered Society under the Co-operative and Community Benefit Societies Act 2014 </w:t>
                          </w:r>
                          <w:r w:rsidR="00F8280B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(7726)</w:t>
                          </w: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. </w:t>
                          </w:r>
                          <w:r w:rsidR="002C5FBF" w:rsidRPr="00C33F43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Registered Provider </w:t>
                          </w:r>
                          <w:r w:rsidR="00C33F43" w:rsidRPr="00C33F43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number </w:t>
                          </w:r>
                          <w:r w:rsidRPr="00C33F43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L4170</w:t>
                          </w: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19698C17" w14:textId="39AA5EE8" w:rsidR="00884AF3" w:rsidRPr="00E73D52" w:rsidRDefault="00884AF3" w:rsidP="0082096A">
                          <w:pPr>
                            <w:pStyle w:val="6Smallprint"/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Registered office: 167a East </w:t>
                          </w:r>
                          <w:r w:rsidR="00C33F43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India Dock Road, London E14 0EA</w:t>
                          </w:r>
                          <w:r w:rsidRPr="00E73D52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C257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5.05pt;margin-top:108.4pt;width:468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mrqgIAAKU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" filled="f" stroked="f">
              <v:textbox>
                <w:txbxContent>
                  <w:p w14:paraId="70AEBD48" w14:textId="4C3B4AE9" w:rsidR="00884AF3" w:rsidRPr="00E73D52" w:rsidRDefault="00884AF3" w:rsidP="00884AF3">
                    <w:pPr>
                      <w:pStyle w:val="6Smallprint"/>
                      <w:jc w:val="center"/>
                      <w:rPr>
                        <w:color w:val="FFFFFF" w:themeColor="background1"/>
                      </w:rPr>
                    </w:pPr>
                    <w:r w:rsidRPr="00E73D52">
                      <w:rPr>
                        <w:color w:val="FFFFFF" w:themeColor="background1"/>
                      </w:rPr>
                      <w:t>167a East I</w:t>
                    </w:r>
                    <w:r w:rsidR="009949F2">
                      <w:rPr>
                        <w:color w:val="FFFFFF" w:themeColor="background1"/>
                      </w:rPr>
                      <w:t>ndia Dock Road, London E14 0EA</w:t>
                    </w:r>
                    <w:r w:rsidR="009949F2">
                      <w:rPr>
                        <w:color w:val="FFFFFF" w:themeColor="background1"/>
                      </w:rPr>
                      <w:br/>
                    </w:r>
                    <w:proofErr w:type="spellStart"/>
                    <w:r w:rsidRPr="00E73D52">
                      <w:rPr>
                        <w:color w:val="FFFFFF" w:themeColor="background1"/>
                      </w:rPr>
                      <w:t>Freephone</w:t>
                    </w:r>
                    <w:proofErr w:type="spellEnd"/>
                    <w:r w:rsidRPr="00E73D52">
                      <w:rPr>
                        <w:color w:val="FFFFFF" w:themeColor="background1"/>
                      </w:rPr>
                      <w:t xml:space="preserve">: 0800 </w:t>
                    </w:r>
                    <w:r w:rsidR="00EF0583">
                      <w:rPr>
                        <w:color w:val="FFFFFF" w:themeColor="background1"/>
                      </w:rPr>
                      <w:t>035</w:t>
                    </w:r>
                    <w:r w:rsidRPr="00E73D52">
                      <w:rPr>
                        <w:color w:val="FFFFFF" w:themeColor="background1"/>
                      </w:rPr>
                      <w:t xml:space="preserve"> </w:t>
                    </w:r>
                    <w:r w:rsidR="00AF24A1">
                      <w:rPr>
                        <w:color w:val="FFFFFF" w:themeColor="background1"/>
                      </w:rPr>
                      <w:t>1991</w:t>
                    </w:r>
                    <w:r w:rsidRPr="00E73D52">
                      <w:rPr>
                        <w:color w:val="FFFFFF" w:themeColor="background1"/>
                      </w:rPr>
                      <w:t xml:space="preserve">  •  </w:t>
                    </w:r>
                    <w:r w:rsidR="00D4187F">
                      <w:rPr>
                        <w:color w:val="FFFFFF" w:themeColor="background1"/>
                      </w:rPr>
                      <w:t>info</w:t>
                    </w:r>
                    <w:r w:rsidR="009A0E43">
                      <w:rPr>
                        <w:color w:val="FFFFFF" w:themeColor="background1"/>
                      </w:rPr>
                      <w:t>@poplar</w:t>
                    </w:r>
                    <w:r w:rsidR="001E4374">
                      <w:rPr>
                        <w:color w:val="FFFFFF" w:themeColor="background1"/>
                      </w:rPr>
                      <w:t>harca.co.uk</w:t>
                    </w:r>
                    <w:r w:rsidR="00AD0205" w:rsidRPr="00E73D52">
                      <w:rPr>
                        <w:color w:val="FFFFFF" w:themeColor="background1"/>
                      </w:rPr>
                      <w:t xml:space="preserve">  •  </w:t>
                    </w:r>
                    <w:r w:rsidR="000D5038">
                      <w:rPr>
                        <w:color w:val="FFFFFF" w:themeColor="background1"/>
                      </w:rPr>
                      <w:t>www.poplarharca</w:t>
                    </w:r>
                    <w:r w:rsidR="00F04AA1">
                      <w:rPr>
                        <w:color w:val="FFFFFF" w:themeColor="background1"/>
                      </w:rPr>
                      <w:t>.co.uk</w:t>
                    </w:r>
                  </w:p>
                  <w:p w14:paraId="7AA077C7" w14:textId="77777777" w:rsidR="00884AF3" w:rsidRPr="00E73D52" w:rsidRDefault="00884AF3" w:rsidP="00884AF3">
                    <w:pPr>
                      <w:pStyle w:val="6Smallprin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791FFA9C" w14:textId="00C716CC" w:rsidR="00884AF3" w:rsidRPr="00E73D52" w:rsidRDefault="00884AF3" w:rsidP="0082096A">
                    <w:pPr>
                      <w:pStyle w:val="6Smallprint"/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>Poplar HARCA is the trading name of Poplar Housing and Regen</w:t>
                    </w:r>
                    <w:r w:rsidR="006237E6">
                      <w:rPr>
                        <w:color w:val="FFFFFF" w:themeColor="background1"/>
                        <w:sz w:val="12"/>
                        <w:szCs w:val="12"/>
                      </w:rPr>
                      <w:t>eration Community Association Limite</w:t>
                    </w: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 xml:space="preserve">d. </w:t>
                    </w:r>
                  </w:p>
                  <w:p w14:paraId="5ADE3379" w14:textId="1C84C9BF" w:rsidR="00884AF3" w:rsidRPr="00E73D52" w:rsidRDefault="00884AF3" w:rsidP="0082096A">
                    <w:pPr>
                      <w:pStyle w:val="6Smallprint"/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>Poplar HARCA is a</w:t>
                    </w:r>
                    <w:r w:rsidR="00C33F43">
                      <w:rPr>
                        <w:color w:val="FFFFFF" w:themeColor="background1"/>
                        <w:sz w:val="12"/>
                        <w:szCs w:val="12"/>
                      </w:rPr>
                      <w:t xml:space="preserve"> charitable Registered Society under the Co-operative and Community Benefit Societies Act 2014 </w:t>
                    </w:r>
                    <w:r w:rsidR="00F8280B">
                      <w:rPr>
                        <w:color w:val="FFFFFF" w:themeColor="background1"/>
                        <w:sz w:val="12"/>
                        <w:szCs w:val="12"/>
                      </w:rPr>
                      <w:t>(7726)</w:t>
                    </w: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 xml:space="preserve">. </w:t>
                    </w:r>
                    <w:r w:rsidR="002C5FBF" w:rsidRPr="00C33F43">
                      <w:rPr>
                        <w:color w:val="FFFFFF" w:themeColor="background1"/>
                        <w:sz w:val="12"/>
                        <w:szCs w:val="12"/>
                      </w:rPr>
                      <w:t xml:space="preserve">Registered Provider </w:t>
                    </w:r>
                    <w:r w:rsidR="00C33F43" w:rsidRPr="00C33F43">
                      <w:rPr>
                        <w:color w:val="FFFFFF" w:themeColor="background1"/>
                        <w:sz w:val="12"/>
                        <w:szCs w:val="12"/>
                      </w:rPr>
                      <w:t xml:space="preserve">number </w:t>
                    </w:r>
                    <w:r w:rsidRPr="00C33F43">
                      <w:rPr>
                        <w:color w:val="FFFFFF" w:themeColor="background1"/>
                        <w:sz w:val="12"/>
                        <w:szCs w:val="12"/>
                      </w:rPr>
                      <w:t>L4170</w:t>
                    </w: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>.</w:t>
                    </w:r>
                  </w:p>
                  <w:p w14:paraId="19698C17" w14:textId="39AA5EE8" w:rsidR="00884AF3" w:rsidRPr="00E73D52" w:rsidRDefault="00884AF3" w:rsidP="0082096A">
                    <w:pPr>
                      <w:pStyle w:val="6Smallprint"/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 xml:space="preserve">Registered office: 167a East </w:t>
                    </w:r>
                    <w:r w:rsidR="00C33F43">
                      <w:rPr>
                        <w:color w:val="FFFFFF" w:themeColor="background1"/>
                        <w:sz w:val="12"/>
                        <w:szCs w:val="12"/>
                      </w:rPr>
                      <w:t>India Dock Road, London E14 0EA</w:t>
                    </w:r>
                    <w:r w:rsidRPr="00E73D52">
                      <w:rPr>
                        <w:color w:val="FFFFFF" w:themeColor="background1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AA93AC" wp14:editId="08896635">
              <wp:simplePos x="0" y="0"/>
              <wp:positionH relativeFrom="margin">
                <wp:posOffset>-1061720</wp:posOffset>
              </wp:positionH>
              <wp:positionV relativeFrom="paragraph">
                <wp:posOffset>418000</wp:posOffset>
              </wp:positionV>
              <wp:extent cx="7892415" cy="202374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415" cy="202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CEF24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230F0FE5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13E1998A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0CBF256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3B1CB7B7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7C0C597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19691118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6EC17406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0E8CEDC3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4F8A14C0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7F4AEB74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7837BBF2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0D322808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8366AC9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3AAB7D7B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FF9B711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09F0E9C9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7A4578FE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63F9239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FD9688D" w14:textId="77777777" w:rsidR="00741E8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18CF1AAB" w14:textId="3C2F87B8" w:rsidR="00741E82" w:rsidRPr="00E73D52" w:rsidRDefault="00741E82" w:rsidP="00741E82">
                          <w:pPr>
                            <w:spacing w:line="140" w:lineRule="exact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767537" wp14:editId="097B6A84">
                                <wp:extent cx="7592400" cy="1746401"/>
                                <wp:effectExtent l="0" t="0" r="2540" b="635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Footer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2400" cy="17464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AA93AC" id="Text Box 5" o:spid="_x0000_s1027" type="#_x0000_t202" style="position:absolute;margin-left:-83.6pt;margin-top:32.9pt;width:621.45pt;height:1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" filled="f" stroked="f">
              <v:textbox>
                <w:txbxContent>
                  <w:p w14:paraId="5A1CEF24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230F0FE5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13E1998A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0CBF256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3B1CB7B7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7C0C597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19691118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6EC17406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0E8CEDC3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4F8A14C0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7F4AEB74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7837BBF2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0D322808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8366AC9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3AAB7D7B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FF9B711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09F0E9C9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7A4578FE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63F9239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FD9688D" w14:textId="77777777" w:rsidR="00741E8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18CF1AAB" w14:textId="3C2F87B8" w:rsidR="00741E82" w:rsidRPr="00E73D52" w:rsidRDefault="00741E82" w:rsidP="00741E82">
                    <w:pPr>
                      <w:spacing w:line="140" w:lineRule="exact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6767537" wp14:editId="097B6A84">
                          <wp:extent cx="7592400" cy="1746401"/>
                          <wp:effectExtent l="0" t="0" r="2540" b="635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Footer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2400" cy="17464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B7023" wp14:editId="2A87C343">
              <wp:simplePos x="0" y="0"/>
              <wp:positionH relativeFrom="margin">
                <wp:posOffset>343522</wp:posOffset>
              </wp:positionH>
              <wp:positionV relativeFrom="paragraph">
                <wp:posOffset>-3064353</wp:posOffset>
              </wp:positionV>
              <wp:extent cx="7592158" cy="168398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2158" cy="1683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D7256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E5815FF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2450BFCA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8DA6E4A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EC5F8C7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BE5D9B7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BDDF8DB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5DA0A5F3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70B448C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651B6EF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7E39CE9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2073EF5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2B070C34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86C0081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25C37FE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56DCF106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51766CB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4741C0B" w14:textId="192EE79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132BD829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7EECB23" w14:textId="77777777" w:rsid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6EF3B396" w14:textId="77777777" w:rsidR="00741E82" w:rsidRPr="00741E82" w:rsidRDefault="00741E82" w:rsidP="00741E82">
                          <w:pPr>
                            <w:spacing w:line="140" w:lineRule="exact"/>
                            <w:rPr>
                              <w:color w:val="FFFFFF" w:themeColor="background1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B7023" id="Text Box 1" o:spid="_x0000_s1028" type="#_x0000_t202" style="position:absolute;margin-left:27.05pt;margin-top:-241.3pt;width:597.8pt;height:13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" filled="f" stroked="f">
              <v:textbox>
                <w:txbxContent>
                  <w:p w14:paraId="163D7256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4E5815FF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2450BFCA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48DA6E4A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7EC5F8C7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0BE5D9B7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0BDDF8DB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5DA0A5F3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770B448C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0651B6EF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07E39CE9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42073EF5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2B070C34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486C0081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725C37FE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56DCF106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751766CB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44741C0B" w14:textId="192EE79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132BD829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07EECB23" w14:textId="77777777" w:rsid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  <w:p w14:paraId="6EF3B396" w14:textId="77777777" w:rsidR="00741E82" w:rsidRPr="00741E82" w:rsidRDefault="00741E82" w:rsidP="00741E82">
                    <w:pPr>
                      <w:spacing w:line="140" w:lineRule="exact"/>
                      <w:rPr>
                        <w:color w:val="FFFFFF" w:themeColor="background1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B484" w14:textId="77777777" w:rsidR="004172B5" w:rsidRDefault="004172B5" w:rsidP="00952B64">
      <w:r>
        <w:separator/>
      </w:r>
    </w:p>
  </w:footnote>
  <w:footnote w:type="continuationSeparator" w:id="0">
    <w:p w14:paraId="75D6FDDC" w14:textId="77777777" w:rsidR="004172B5" w:rsidRDefault="004172B5" w:rsidP="0095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40D32" w14:textId="23761E9C" w:rsidR="001F5319" w:rsidRDefault="00522525" w:rsidP="00952B64">
    <w:r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05810803" wp14:editId="2BFE80CA">
          <wp:simplePos x="0" y="0"/>
          <wp:positionH relativeFrom="page">
            <wp:posOffset>2833370</wp:posOffset>
          </wp:positionH>
          <wp:positionV relativeFrom="page">
            <wp:posOffset>470535</wp:posOffset>
          </wp:positionV>
          <wp:extent cx="1890000" cy="4428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Trave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4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72EF" w14:textId="7E85AB31" w:rsidR="001F5319" w:rsidRDefault="001F5319" w:rsidP="00952B64"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304AE6D" wp14:editId="138D7DB3">
          <wp:simplePos x="0" y="0"/>
          <wp:positionH relativeFrom="page">
            <wp:posOffset>2834005</wp:posOffset>
          </wp:positionH>
          <wp:positionV relativeFrom="page">
            <wp:posOffset>471805</wp:posOffset>
          </wp:positionV>
          <wp:extent cx="1889760" cy="44323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Trave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3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7AB"/>
    <w:multiLevelType w:val="multilevel"/>
    <w:tmpl w:val="7B04B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C5163"/>
    <w:multiLevelType w:val="hybridMultilevel"/>
    <w:tmpl w:val="3D1E1F1C"/>
    <w:lvl w:ilvl="0" w:tplc="CDE69A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3BC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D49AE"/>
    <w:multiLevelType w:val="hybridMultilevel"/>
    <w:tmpl w:val="24C04348"/>
    <w:lvl w:ilvl="0" w:tplc="99F25BC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B3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7CE"/>
    <w:multiLevelType w:val="hybridMultilevel"/>
    <w:tmpl w:val="21F2B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A5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A83CD6"/>
    <w:multiLevelType w:val="multilevel"/>
    <w:tmpl w:val="725A4D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1E29"/>
    <w:multiLevelType w:val="hybridMultilevel"/>
    <w:tmpl w:val="7B04B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B57D9"/>
    <w:multiLevelType w:val="hybridMultilevel"/>
    <w:tmpl w:val="C40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259D"/>
    <w:multiLevelType w:val="hybridMultilevel"/>
    <w:tmpl w:val="C9EE27B6"/>
    <w:lvl w:ilvl="0" w:tplc="16D8CF5E">
      <w:start w:val="1"/>
      <w:numFmt w:val="bullet"/>
      <w:pStyle w:val="8Bulle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B3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71627"/>
    <w:multiLevelType w:val="hybridMultilevel"/>
    <w:tmpl w:val="27C8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30"/>
  <w:drawingGridVerticalSpacing w:val="177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3"/>
    <w:rsid w:val="00027B8D"/>
    <w:rsid w:val="00070052"/>
    <w:rsid w:val="00070B34"/>
    <w:rsid w:val="00093F6A"/>
    <w:rsid w:val="000A61CE"/>
    <w:rsid w:val="000D5038"/>
    <w:rsid w:val="000F0B8B"/>
    <w:rsid w:val="001A20A6"/>
    <w:rsid w:val="001A3F7D"/>
    <w:rsid w:val="001A40D4"/>
    <w:rsid w:val="001A59B1"/>
    <w:rsid w:val="001C3482"/>
    <w:rsid w:val="001E4374"/>
    <w:rsid w:val="001F5319"/>
    <w:rsid w:val="0024076D"/>
    <w:rsid w:val="002433A6"/>
    <w:rsid w:val="00243945"/>
    <w:rsid w:val="002947FA"/>
    <w:rsid w:val="002C5FBF"/>
    <w:rsid w:val="002E2B57"/>
    <w:rsid w:val="003931AD"/>
    <w:rsid w:val="003D63ED"/>
    <w:rsid w:val="003E2153"/>
    <w:rsid w:val="003E2659"/>
    <w:rsid w:val="004172B5"/>
    <w:rsid w:val="00426213"/>
    <w:rsid w:val="004268CB"/>
    <w:rsid w:val="00440B7C"/>
    <w:rsid w:val="00485940"/>
    <w:rsid w:val="004A36D0"/>
    <w:rsid w:val="00522525"/>
    <w:rsid w:val="0053715D"/>
    <w:rsid w:val="0056741F"/>
    <w:rsid w:val="005834C7"/>
    <w:rsid w:val="005F6015"/>
    <w:rsid w:val="006237E6"/>
    <w:rsid w:val="0065476A"/>
    <w:rsid w:val="006639F1"/>
    <w:rsid w:val="00666028"/>
    <w:rsid w:val="00672913"/>
    <w:rsid w:val="00693A3E"/>
    <w:rsid w:val="006C20D3"/>
    <w:rsid w:val="00741E82"/>
    <w:rsid w:val="00754E3A"/>
    <w:rsid w:val="007619DB"/>
    <w:rsid w:val="00764EA9"/>
    <w:rsid w:val="00775649"/>
    <w:rsid w:val="00776276"/>
    <w:rsid w:val="007C4AA7"/>
    <w:rsid w:val="007E0296"/>
    <w:rsid w:val="007F062C"/>
    <w:rsid w:val="008004DB"/>
    <w:rsid w:val="0082096A"/>
    <w:rsid w:val="00834BAD"/>
    <w:rsid w:val="00851B25"/>
    <w:rsid w:val="00884AF3"/>
    <w:rsid w:val="008A170B"/>
    <w:rsid w:val="008B61AD"/>
    <w:rsid w:val="00917FB1"/>
    <w:rsid w:val="00932427"/>
    <w:rsid w:val="00952B64"/>
    <w:rsid w:val="00970364"/>
    <w:rsid w:val="009949F2"/>
    <w:rsid w:val="009A0E43"/>
    <w:rsid w:val="009A70AB"/>
    <w:rsid w:val="009C2758"/>
    <w:rsid w:val="009C2E1B"/>
    <w:rsid w:val="00A03249"/>
    <w:rsid w:val="00A03A42"/>
    <w:rsid w:val="00A646CB"/>
    <w:rsid w:val="00AD0205"/>
    <w:rsid w:val="00AF24A1"/>
    <w:rsid w:val="00B27E2E"/>
    <w:rsid w:val="00B55A15"/>
    <w:rsid w:val="00B87F43"/>
    <w:rsid w:val="00BA096C"/>
    <w:rsid w:val="00C06694"/>
    <w:rsid w:val="00C22FF6"/>
    <w:rsid w:val="00C33F43"/>
    <w:rsid w:val="00C378D5"/>
    <w:rsid w:val="00C4148D"/>
    <w:rsid w:val="00C73705"/>
    <w:rsid w:val="00C74C10"/>
    <w:rsid w:val="00C80C8E"/>
    <w:rsid w:val="00CC52F7"/>
    <w:rsid w:val="00D4187F"/>
    <w:rsid w:val="00D47B6B"/>
    <w:rsid w:val="00D60DD1"/>
    <w:rsid w:val="00D76718"/>
    <w:rsid w:val="00D83E27"/>
    <w:rsid w:val="00D91514"/>
    <w:rsid w:val="00E356E5"/>
    <w:rsid w:val="00E66049"/>
    <w:rsid w:val="00E73D52"/>
    <w:rsid w:val="00E74D84"/>
    <w:rsid w:val="00E96A33"/>
    <w:rsid w:val="00EA7379"/>
    <w:rsid w:val="00EB6C67"/>
    <w:rsid w:val="00EF0583"/>
    <w:rsid w:val="00EF4093"/>
    <w:rsid w:val="00F04AA1"/>
    <w:rsid w:val="00F331A6"/>
    <w:rsid w:val="00F50E5C"/>
    <w:rsid w:val="00F8280B"/>
    <w:rsid w:val="00FB2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6EA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6C20D3"/>
    <w:pPr>
      <w:spacing w:line="340" w:lineRule="atLeast"/>
    </w:pPr>
    <w:rPr>
      <w:rFonts w:eastAsiaTheme="minorHAnsi"/>
      <w:color w:val="57555B" w:themeColor="text2"/>
      <w:sz w:val="26"/>
      <w:szCs w:val="22"/>
    </w:rPr>
  </w:style>
  <w:style w:type="paragraph" w:styleId="Heading1">
    <w:name w:val="heading 1"/>
    <w:aliases w:val="Page Header"/>
    <w:basedOn w:val="Normal"/>
    <w:next w:val="Normal"/>
    <w:link w:val="Heading1Char"/>
    <w:uiPriority w:val="9"/>
    <w:rsid w:val="005834C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3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3B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3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3B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Header Char"/>
    <w:basedOn w:val="DefaultParagraphFont"/>
    <w:link w:val="Heading1"/>
    <w:uiPriority w:val="9"/>
    <w:rsid w:val="005834C7"/>
    <w:rPr>
      <w:rFonts w:asciiTheme="majorHAnsi" w:eastAsiaTheme="majorEastAsia" w:hAnsiTheme="majorHAnsi" w:cstheme="majorBidi"/>
      <w:caps/>
      <w:color w:val="57555B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5834C7"/>
    <w:rPr>
      <w:rFonts w:asciiTheme="majorHAnsi" w:eastAsiaTheme="majorEastAsia" w:hAnsiTheme="majorHAnsi" w:cstheme="majorBidi"/>
      <w:b/>
      <w:bCs/>
      <w:color w:val="00B3B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945"/>
    <w:rPr>
      <w:rFonts w:asciiTheme="majorHAnsi" w:eastAsiaTheme="majorEastAsia" w:hAnsiTheme="majorHAnsi" w:cstheme="majorBidi"/>
      <w:b/>
      <w:bCs/>
      <w:color w:val="00B3BC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A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7B8D"/>
    <w:rPr>
      <w:color w:val="57555B" w:themeColor="text2"/>
    </w:rPr>
    <w:tblPr>
      <w:tblBorders>
        <w:top w:val="single" w:sz="4" w:space="0" w:color="00B3BC" w:themeColor="accent1"/>
        <w:left w:val="single" w:sz="4" w:space="0" w:color="00B3BC" w:themeColor="accent1"/>
        <w:bottom w:val="single" w:sz="4" w:space="0" w:color="00B3BC" w:themeColor="accent1"/>
        <w:right w:val="single" w:sz="4" w:space="0" w:color="00B3BC" w:themeColor="accent1"/>
        <w:insideH w:val="single" w:sz="4" w:space="0" w:color="00B3BC" w:themeColor="accent1"/>
        <w:insideV w:val="single" w:sz="4" w:space="0" w:color="00B3BC" w:themeColor="accent1"/>
      </w:tblBorders>
      <w:tblCellMar>
        <w:top w:w="170" w:type="dxa"/>
        <w:bottom w:w="170" w:type="dxa"/>
      </w:tblCellMar>
    </w:tblPr>
    <w:trPr>
      <w:cantSplit/>
      <w:tblHeader/>
    </w:trPr>
    <w:tcPr>
      <w:vAlign w:val="center"/>
    </w:tcPr>
  </w:style>
  <w:style w:type="paragraph" w:styleId="Title">
    <w:name w:val="Title"/>
    <w:aliases w:val="Table"/>
    <w:basedOn w:val="Normal"/>
    <w:next w:val="Normal"/>
    <w:link w:val="TitleChar"/>
    <w:uiPriority w:val="10"/>
    <w:rsid w:val="003931AD"/>
    <w:pPr>
      <w:spacing w:line="240" w:lineRule="atLeast"/>
    </w:pPr>
    <w:rPr>
      <w:rFonts w:asciiTheme="majorHAnsi" w:eastAsiaTheme="majorEastAsia" w:hAnsiTheme="majorHAnsi" w:cstheme="majorBidi"/>
      <w:spacing w:val="5"/>
      <w:kern w:val="28"/>
      <w:szCs w:val="24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3931AD"/>
    <w:rPr>
      <w:rFonts w:asciiTheme="majorHAnsi" w:eastAsiaTheme="majorEastAsia" w:hAnsiTheme="majorHAnsi" w:cstheme="majorBidi"/>
      <w:color w:val="57555B" w:themeColor="text2"/>
      <w:spacing w:val="5"/>
      <w:kern w:val="28"/>
      <w:sz w:val="22"/>
    </w:rPr>
  </w:style>
  <w:style w:type="paragraph" w:customStyle="1" w:styleId="1AHead">
    <w:name w:val="1_A_Head"/>
    <w:basedOn w:val="Normal"/>
    <w:autoRedefine/>
    <w:uiPriority w:val="1"/>
    <w:qFormat/>
    <w:rsid w:val="006C20D3"/>
    <w:pPr>
      <w:spacing w:line="540" w:lineRule="atLeast"/>
    </w:pPr>
    <w:rPr>
      <w:sz w:val="32"/>
    </w:rPr>
  </w:style>
  <w:style w:type="paragraph" w:customStyle="1" w:styleId="HARCABlue">
    <w:name w:val="HARCA Blue"/>
    <w:basedOn w:val="Normal"/>
    <w:autoRedefine/>
    <w:uiPriority w:val="1"/>
    <w:qFormat/>
    <w:rsid w:val="006C20D3"/>
    <w:pPr>
      <w:spacing w:line="240" w:lineRule="atLeast"/>
    </w:pPr>
    <w:rPr>
      <w:b/>
      <w:color w:val="00B3BC" w:themeColor="accent1"/>
      <w:sz w:val="22"/>
    </w:rPr>
  </w:style>
  <w:style w:type="paragraph" w:customStyle="1" w:styleId="HARCAOrange">
    <w:name w:val="HARCA Orange"/>
    <w:autoRedefine/>
    <w:uiPriority w:val="1"/>
    <w:qFormat/>
    <w:rsid w:val="006C20D3"/>
    <w:pPr>
      <w:spacing w:line="240" w:lineRule="atLeast"/>
    </w:pPr>
    <w:rPr>
      <w:rFonts w:eastAsiaTheme="minorHAnsi"/>
      <w:b/>
      <w:color w:val="EF7D00" w:themeColor="accent4"/>
      <w:sz w:val="22"/>
      <w:szCs w:val="22"/>
    </w:rPr>
  </w:style>
  <w:style w:type="paragraph" w:customStyle="1" w:styleId="HARCAYellow">
    <w:name w:val="HARCA Yellow"/>
    <w:autoRedefine/>
    <w:uiPriority w:val="1"/>
    <w:qFormat/>
    <w:rsid w:val="006C20D3"/>
    <w:rPr>
      <w:rFonts w:eastAsiaTheme="minorHAnsi"/>
      <w:b/>
      <w:color w:val="FBBA00" w:themeColor="accent3"/>
      <w:sz w:val="22"/>
      <w:szCs w:val="22"/>
    </w:rPr>
  </w:style>
  <w:style w:type="paragraph" w:customStyle="1" w:styleId="HARCAMagenta">
    <w:name w:val="HARCA Magenta"/>
    <w:autoRedefine/>
    <w:uiPriority w:val="1"/>
    <w:qFormat/>
    <w:rsid w:val="006C20D3"/>
    <w:rPr>
      <w:rFonts w:eastAsiaTheme="minorHAnsi"/>
      <w:b/>
      <w:color w:val="E83273" w:themeColor="accent5"/>
      <w:sz w:val="22"/>
      <w:szCs w:val="22"/>
    </w:rPr>
  </w:style>
  <w:style w:type="paragraph" w:customStyle="1" w:styleId="3SupportingHead">
    <w:name w:val="3_Supporting Head"/>
    <w:basedOn w:val="HARCAOrange"/>
    <w:autoRedefine/>
    <w:uiPriority w:val="1"/>
    <w:qFormat/>
    <w:rsid w:val="006C20D3"/>
    <w:rPr>
      <w:color w:val="57555B" w:themeColor="accent6"/>
    </w:rPr>
  </w:style>
  <w:style w:type="paragraph" w:customStyle="1" w:styleId="4Bodycopy">
    <w:name w:val="4_Body copy"/>
    <w:autoRedefine/>
    <w:uiPriority w:val="1"/>
    <w:qFormat/>
    <w:rsid w:val="006C20D3"/>
    <w:pPr>
      <w:spacing w:line="240" w:lineRule="atLeast"/>
    </w:pPr>
    <w:rPr>
      <w:rFonts w:eastAsiaTheme="minorHAnsi"/>
      <w:color w:val="57555B" w:themeColor="text2"/>
      <w:sz w:val="20"/>
      <w:szCs w:val="22"/>
    </w:rPr>
  </w:style>
  <w:style w:type="paragraph" w:customStyle="1" w:styleId="5Standardpulloutquote">
    <w:name w:val="5_Standard pullout quote"/>
    <w:autoRedefine/>
    <w:uiPriority w:val="1"/>
    <w:qFormat/>
    <w:rsid w:val="006C20D3"/>
    <w:pPr>
      <w:spacing w:line="340" w:lineRule="atLeast"/>
    </w:pPr>
    <w:rPr>
      <w:rFonts w:eastAsiaTheme="minorHAnsi"/>
      <w:color w:val="57555B" w:themeColor="text2"/>
      <w:sz w:val="26"/>
      <w:szCs w:val="22"/>
    </w:rPr>
  </w:style>
  <w:style w:type="paragraph" w:customStyle="1" w:styleId="HARCABluepulloutquote">
    <w:name w:val="HARCA Blue pullout quote"/>
    <w:basedOn w:val="5Standardpulloutquote"/>
    <w:autoRedefine/>
    <w:uiPriority w:val="1"/>
    <w:qFormat/>
    <w:rsid w:val="00952B64"/>
    <w:rPr>
      <w:color w:val="00B3BC" w:themeColor="accent1"/>
    </w:rPr>
  </w:style>
  <w:style w:type="paragraph" w:customStyle="1" w:styleId="HARCAOrangepulloutquote">
    <w:name w:val="HARCA Orange pullout quote"/>
    <w:basedOn w:val="5Standardpulloutquote"/>
    <w:autoRedefine/>
    <w:uiPriority w:val="1"/>
    <w:qFormat/>
    <w:rsid w:val="00952B64"/>
    <w:rPr>
      <w:color w:val="EF7D00" w:themeColor="accent4"/>
    </w:rPr>
  </w:style>
  <w:style w:type="paragraph" w:customStyle="1" w:styleId="HARCAMagentapulloutquote">
    <w:name w:val="HARCA Magenta pullout quote"/>
    <w:basedOn w:val="5Standardpulloutquote"/>
    <w:autoRedefine/>
    <w:uiPriority w:val="1"/>
    <w:qFormat/>
    <w:rsid w:val="00952B64"/>
    <w:rPr>
      <w:color w:val="E83273" w:themeColor="accent5"/>
    </w:rPr>
  </w:style>
  <w:style w:type="paragraph" w:customStyle="1" w:styleId="HARCAYellowpulloutquote">
    <w:name w:val="HARCA Yellow pullout quote"/>
    <w:basedOn w:val="5Standardpulloutquote"/>
    <w:autoRedefine/>
    <w:uiPriority w:val="1"/>
    <w:qFormat/>
    <w:rsid w:val="00952B64"/>
    <w:rPr>
      <w:color w:val="FBBA00" w:themeColor="accent3"/>
    </w:rPr>
  </w:style>
  <w:style w:type="paragraph" w:customStyle="1" w:styleId="5Supportingpulloutquote">
    <w:name w:val="5_Supporting pullout quote"/>
    <w:basedOn w:val="5Standardpulloutquote"/>
    <w:autoRedefine/>
    <w:uiPriority w:val="1"/>
    <w:qFormat/>
    <w:rsid w:val="00952B64"/>
    <w:rPr>
      <w:color w:val="57555B" w:themeColor="accent6"/>
    </w:rPr>
  </w:style>
  <w:style w:type="paragraph" w:customStyle="1" w:styleId="6Smallprint">
    <w:name w:val="6_Small print"/>
    <w:autoRedefine/>
    <w:uiPriority w:val="1"/>
    <w:qFormat/>
    <w:rsid w:val="006C20D3"/>
    <w:pPr>
      <w:spacing w:line="200" w:lineRule="atLeast"/>
    </w:pPr>
    <w:rPr>
      <w:rFonts w:eastAsiaTheme="minorHAnsi"/>
      <w:color w:val="57555B" w:themeColor="text2"/>
      <w:sz w:val="16"/>
      <w:szCs w:val="22"/>
    </w:rPr>
  </w:style>
  <w:style w:type="paragraph" w:customStyle="1" w:styleId="7Subtitle">
    <w:name w:val="7_Subtitle"/>
    <w:basedOn w:val="5Supportingpulloutquote"/>
    <w:autoRedefine/>
    <w:uiPriority w:val="1"/>
    <w:qFormat/>
    <w:rsid w:val="001F5319"/>
    <w:pPr>
      <w:spacing w:line="240" w:lineRule="atLeast"/>
    </w:pPr>
    <w:rPr>
      <w:b/>
      <w:bCs/>
      <w:caps/>
      <w:sz w:val="20"/>
      <w:szCs w:val="20"/>
    </w:rPr>
  </w:style>
  <w:style w:type="paragraph" w:customStyle="1" w:styleId="8Bullets">
    <w:name w:val="8_Bullets"/>
    <w:basedOn w:val="4Bodycopy"/>
    <w:autoRedefine/>
    <w:uiPriority w:val="1"/>
    <w:qFormat/>
    <w:rsid w:val="001F5319"/>
    <w:pPr>
      <w:numPr>
        <w:numId w:val="6"/>
      </w:numPr>
      <w:spacing w:after="60"/>
    </w:pPr>
    <w:rPr>
      <w:szCs w:val="20"/>
    </w:rPr>
  </w:style>
  <w:style w:type="paragraph" w:customStyle="1" w:styleId="2Introcopy">
    <w:name w:val="2_Intro copy"/>
    <w:basedOn w:val="Normal"/>
    <w:autoRedefine/>
    <w:uiPriority w:val="1"/>
    <w:qFormat/>
    <w:rsid w:val="00B55A15"/>
    <w:pPr>
      <w:spacing w:line="280" w:lineRule="atLeast"/>
      <w:ind w:left="340" w:hanging="34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19"/>
    <w:rPr>
      <w:rFonts w:ascii="Arial" w:eastAsiaTheme="minorHAnsi" w:hAnsi="Arial"/>
      <w:color w:val="57555B" w:themeColor="text2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19"/>
    <w:rPr>
      <w:rFonts w:ascii="Arial" w:eastAsiaTheme="minorHAnsi" w:hAnsi="Arial"/>
      <w:color w:val="57555B" w:themeColor="text2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1F5319"/>
    <w:rPr>
      <w:color w:val="00B2BC" w:themeColor="hyperlink"/>
      <w:u w:val="single"/>
    </w:rPr>
  </w:style>
  <w:style w:type="paragraph" w:customStyle="1" w:styleId="9Tableheader">
    <w:name w:val="9_Table header"/>
    <w:basedOn w:val="4Bodycopy"/>
    <w:autoRedefine/>
    <w:uiPriority w:val="1"/>
    <w:qFormat/>
    <w:rsid w:val="001F5319"/>
    <w:rPr>
      <w:b/>
    </w:rPr>
  </w:style>
  <w:style w:type="paragraph" w:styleId="Subtitle">
    <w:name w:val="Subtitle"/>
    <w:basedOn w:val="Normal"/>
    <w:next w:val="Normal"/>
    <w:link w:val="SubtitleChar"/>
    <w:uiPriority w:val="11"/>
    <w:rsid w:val="006C20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20D3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C20D3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6C20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0D3"/>
    <w:rPr>
      <w:rFonts w:eastAsiaTheme="minorHAnsi"/>
      <w:i/>
      <w:iCs/>
      <w:color w:val="404040" w:themeColor="text1" w:themeTint="BF"/>
      <w:sz w:val="26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C20D3"/>
    <w:pPr>
      <w:pBdr>
        <w:top w:val="single" w:sz="4" w:space="10" w:color="00B3BC" w:themeColor="accent1"/>
        <w:bottom w:val="single" w:sz="4" w:space="10" w:color="00B3BC" w:themeColor="accent1"/>
      </w:pBdr>
      <w:spacing w:before="360" w:after="360"/>
      <w:ind w:left="864" w:right="864"/>
      <w:jc w:val="center"/>
    </w:pPr>
    <w:rPr>
      <w:i/>
      <w:iCs/>
      <w:color w:val="00B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0D3"/>
    <w:rPr>
      <w:rFonts w:eastAsiaTheme="minorHAnsi"/>
      <w:i/>
      <w:iCs/>
      <w:color w:val="00B3BC" w:themeColor="accent1"/>
      <w:sz w:val="26"/>
      <w:szCs w:val="22"/>
    </w:rPr>
  </w:style>
  <w:style w:type="character" w:styleId="SubtleReference">
    <w:name w:val="Subtle Reference"/>
    <w:basedOn w:val="DefaultParagraphFont"/>
    <w:uiPriority w:val="31"/>
    <w:rsid w:val="006C20D3"/>
    <w:rPr>
      <w:smallCaps/>
      <w:color w:val="5A5A5A" w:themeColor="text1" w:themeTint="A5"/>
    </w:rPr>
  </w:style>
  <w:style w:type="paragraph" w:customStyle="1" w:styleId="HARCAGreen">
    <w:name w:val="HARCA Green"/>
    <w:basedOn w:val="HARCABlue"/>
    <w:uiPriority w:val="1"/>
    <w:rsid w:val="00B87F43"/>
    <w:rPr>
      <w:color w:val="95C11F" w:themeColor="accent2"/>
      <w:lang w:val="en-GB"/>
    </w:rPr>
  </w:style>
  <w:style w:type="paragraph" w:customStyle="1" w:styleId="HARCAGreenpulloutquote">
    <w:name w:val="HARCA Green pullout quote"/>
    <w:basedOn w:val="HARCABluepulloutquote"/>
    <w:uiPriority w:val="1"/>
    <w:rsid w:val="00B87F43"/>
    <w:rPr>
      <w:color w:val="95C11F" w:themeColor="accent2"/>
      <w:lang w:val="en-GB"/>
    </w:rPr>
  </w:style>
  <w:style w:type="paragraph" w:styleId="NormalWeb">
    <w:name w:val="Normal (Web)"/>
    <w:basedOn w:val="Normal"/>
    <w:uiPriority w:val="99"/>
    <w:semiHidden/>
    <w:unhideWhenUsed/>
    <w:rsid w:val="00775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764EA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odwyer@telfordhomes.lond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oplar_HARCA_1.1">
  <a:themeElements>
    <a:clrScheme name="Custom 5">
      <a:dk1>
        <a:srgbClr val="000000"/>
      </a:dk1>
      <a:lt1>
        <a:srgbClr val="FFFFFF"/>
      </a:lt1>
      <a:dk2>
        <a:srgbClr val="57555B"/>
      </a:dk2>
      <a:lt2>
        <a:srgbClr val="E7E6E6"/>
      </a:lt2>
      <a:accent1>
        <a:srgbClr val="00B3BC"/>
      </a:accent1>
      <a:accent2>
        <a:srgbClr val="95C11F"/>
      </a:accent2>
      <a:accent3>
        <a:srgbClr val="FBBA00"/>
      </a:accent3>
      <a:accent4>
        <a:srgbClr val="EF7D00"/>
      </a:accent4>
      <a:accent5>
        <a:srgbClr val="E83273"/>
      </a:accent5>
      <a:accent6>
        <a:srgbClr val="57555B"/>
      </a:accent6>
      <a:hlink>
        <a:srgbClr val="00B2BC"/>
      </a:hlink>
      <a:folHlink>
        <a:srgbClr val="E8317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plar_HARCA_1.1" id="{FE71F742-D2D7-C54F-8F39-A049A00A8B3A}" vid="{B2AB8A26-54C3-6F44-8504-944FF61990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5583E-8771-42A7-8313-173D0901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Draper</cp:lastModifiedBy>
  <cp:revision>3</cp:revision>
  <cp:lastPrinted>2016-03-15T10:51:00Z</cp:lastPrinted>
  <dcterms:created xsi:type="dcterms:W3CDTF">2018-11-19T11:12:00Z</dcterms:created>
  <dcterms:modified xsi:type="dcterms:W3CDTF">2018-11-19T11:22:00Z</dcterms:modified>
</cp:coreProperties>
</file>